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4DF9CF8F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BC1D77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1ADDCB01" w:rsidR="00D42268" w:rsidRPr="00BC1D77" w:rsidRDefault="00D42268" w:rsidP="00BC1D7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BC1D77" w:rsidRPr="00BC1D77">
        <w:rPr>
          <w:rFonts w:ascii="Arial" w:hAnsi="Arial" w:cs="Arial"/>
          <w:b/>
          <w:sz w:val="20"/>
          <w:szCs w:val="20"/>
        </w:rPr>
        <w:t>za enoletno obnovo licenc programske opreme,</w:t>
      </w:r>
      <w:r w:rsidR="00BC1D77">
        <w:rPr>
          <w:rFonts w:ascii="Arial" w:hAnsi="Arial" w:cs="Arial"/>
          <w:b/>
          <w:sz w:val="20"/>
          <w:szCs w:val="20"/>
        </w:rPr>
        <w:t xml:space="preserve"> </w:t>
      </w:r>
      <w:r w:rsidR="00BC1D77" w:rsidRPr="00BC1D77">
        <w:rPr>
          <w:rFonts w:ascii="Arial" w:hAnsi="Arial" w:cs="Arial"/>
          <w:b/>
          <w:sz w:val="20"/>
          <w:szCs w:val="20"/>
        </w:rPr>
        <w:t>št. 430-314/2021</w:t>
      </w:r>
      <w:r w:rsidR="00BC1D77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065AD0DD" w14:textId="7EE47C2D" w:rsidR="00D42268" w:rsidRPr="00806C49" w:rsidRDefault="00D42268" w:rsidP="00806C49">
      <w:pPr>
        <w:spacing w:line="260" w:lineRule="exact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br w:type="page"/>
      </w:r>
      <w:r w:rsidRPr="00806C49">
        <w:rPr>
          <w:rFonts w:ascii="Arial" w:hAnsi="Arial" w:cs="Arial"/>
          <w:b/>
          <w:color w:val="FF0000"/>
        </w:rPr>
        <w:lastRenderedPageBreak/>
        <w:t xml:space="preserve"> </w:t>
      </w:r>
      <w:r w:rsidR="00806C49">
        <w:rPr>
          <w:rFonts w:ascii="Arial" w:hAnsi="Arial" w:cs="Arial"/>
          <w:b/>
        </w:rPr>
        <w:t>Vzorec št. 1</w:t>
      </w:r>
      <w:r w:rsidRPr="00806C49">
        <w:rPr>
          <w:rFonts w:ascii="Arial" w:hAnsi="Arial" w:cs="Arial"/>
          <w:b/>
        </w:rPr>
        <w:t>a</w:t>
      </w:r>
    </w:p>
    <w:p w14:paraId="650B5C24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7FDAB135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03CD402F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</w:rPr>
      </w:pPr>
      <w:r w:rsidRPr="00806C49">
        <w:rPr>
          <w:rFonts w:ascii="Arial" w:hAnsi="Arial" w:cs="Arial"/>
          <w:b/>
          <w:bCs/>
        </w:rPr>
        <w:t>POOBLASTILO ZA PRIDOBITEV PODATKOV IZ KAZENSKE EVIDENCE</w:t>
      </w:r>
    </w:p>
    <w:p w14:paraId="7423FD59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</w:rPr>
      </w:pPr>
      <w:r w:rsidRPr="00806C49">
        <w:rPr>
          <w:rFonts w:ascii="Arial" w:hAnsi="Arial" w:cs="Arial"/>
          <w:b/>
          <w:bCs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02D5FBC" w14:textId="62D9955F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806C49" w:rsidRPr="00BC1D77">
        <w:rPr>
          <w:rFonts w:ascii="Arial" w:hAnsi="Arial" w:cs="Arial"/>
          <w:b/>
          <w:sz w:val="20"/>
          <w:szCs w:val="20"/>
        </w:rPr>
        <w:t>za enoletno obnovo licenc programske opreme,</w:t>
      </w:r>
      <w:r w:rsidR="00806C49">
        <w:rPr>
          <w:rFonts w:ascii="Arial" w:hAnsi="Arial" w:cs="Arial"/>
          <w:b/>
          <w:sz w:val="20"/>
          <w:szCs w:val="20"/>
        </w:rPr>
        <w:t xml:space="preserve"> </w:t>
      </w:r>
      <w:r w:rsidR="00806C49" w:rsidRPr="00BC1D77">
        <w:rPr>
          <w:rFonts w:ascii="Arial" w:hAnsi="Arial" w:cs="Arial"/>
          <w:b/>
          <w:sz w:val="20"/>
          <w:szCs w:val="20"/>
        </w:rPr>
        <w:t>št. 430-314/2021</w:t>
      </w:r>
      <w:r w:rsidR="00806C49">
        <w:rPr>
          <w:rFonts w:ascii="Arial" w:hAnsi="Arial" w:cs="Arial"/>
          <w:b/>
          <w:sz w:val="20"/>
          <w:szCs w:val="20"/>
        </w:rPr>
        <w:t>.</w:t>
      </w:r>
      <w:bookmarkStart w:id="3" w:name="_GoBack"/>
      <w:bookmarkEnd w:id="3"/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788140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06C4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9054D"/>
    <w:rsid w:val="00565BD0"/>
    <w:rsid w:val="007311C6"/>
    <w:rsid w:val="00745DA3"/>
    <w:rsid w:val="00806C49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C1D77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Antešević</cp:lastModifiedBy>
  <cp:revision>4</cp:revision>
  <dcterms:created xsi:type="dcterms:W3CDTF">2021-07-15T08:44:00Z</dcterms:created>
  <dcterms:modified xsi:type="dcterms:W3CDTF">2021-07-15T08:45:00Z</dcterms:modified>
</cp:coreProperties>
</file>